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Rule="auto"/>
        <w:rPr>
          <w:rFonts w:ascii="Calibri" w:cs="Calibri" w:eastAsia="Calibri" w:hAnsi="Calibri"/>
          <w:color w:val="222222"/>
          <w:sz w:val="26"/>
          <w:szCs w:val="26"/>
        </w:rPr>
      </w:pPr>
      <w:r w:rsidDel="00000000" w:rsidR="00000000" w:rsidRPr="00000000">
        <w:rPr>
          <w:b w:val="1"/>
          <w:sz w:val="52"/>
          <w:szCs w:val="52"/>
        </w:rPr>
        <w:drawing>
          <wp:anchor allowOverlap="1" behindDoc="0" distB="114300" distT="114300" distL="114300" distR="114300" hidden="0" layoutInCell="1" locked="0" relativeHeight="0" simplePos="0">
            <wp:simplePos x="0" y="0"/>
            <wp:positionH relativeFrom="margin">
              <wp:align>left</wp:align>
            </wp:positionH>
            <wp:positionV relativeFrom="page">
              <wp:posOffset>219075</wp:posOffset>
            </wp:positionV>
            <wp:extent cx="881063" cy="1019060"/>
            <wp:effectExtent b="0" l="0" r="0" t="0"/>
            <wp:wrapNone/>
            <wp:docPr descr="A logo with a flower and a ribbon&#10;&#10;Description automatically generated" id="31" name="image2.jpg"/>
            <a:graphic>
              <a:graphicData uri="http://schemas.openxmlformats.org/drawingml/2006/picture">
                <pic:pic>
                  <pic:nvPicPr>
                    <pic:cNvPr descr="A logo with a flower and a ribbon&#10;&#10;Description automatically generated" id="0" name="image2.jpg"/>
                    <pic:cNvPicPr preferRelativeResize="0"/>
                  </pic:nvPicPr>
                  <pic:blipFill>
                    <a:blip r:embed="rId7"/>
                    <a:srcRect b="0" l="0" r="0" t="0"/>
                    <a:stretch>
                      <a:fillRect/>
                    </a:stretch>
                  </pic:blipFill>
                  <pic:spPr>
                    <a:xfrm>
                      <a:off x="0" y="0"/>
                      <a:ext cx="881063" cy="1019060"/>
                    </a:xfrm>
                    <a:prstGeom prst="rect"/>
                    <a:ln/>
                  </pic:spPr>
                </pic:pic>
              </a:graphicData>
            </a:graphic>
          </wp:anchor>
        </w:drawing>
      </w:r>
      <w:r w:rsidDel="00000000" w:rsidR="00000000" w:rsidRPr="00000000">
        <w:rPr>
          <w:rFonts w:ascii="Calibri" w:cs="Calibri" w:eastAsia="Calibri" w:hAnsi="Calibri"/>
          <w:color w:val="222222"/>
          <w:sz w:val="26"/>
          <w:szCs w:val="26"/>
          <w:rtl w:val="0"/>
        </w:rPr>
        <w:t xml:space="preserve">                                                                                                                     </w:t>
      </w:r>
    </w:p>
    <w:p w:rsidR="00000000" w:rsidDel="00000000" w:rsidP="00000000" w:rsidRDefault="00000000" w:rsidRPr="00000000" w14:paraId="00000002">
      <w:pPr>
        <w:shd w:fill="ffffff" w:val="clear"/>
        <w:spacing w:after="150" w:lineRule="auto"/>
        <w:rPr>
          <w:rFonts w:ascii="Calibri" w:cs="Calibri" w:eastAsia="Calibri" w:hAnsi="Calibri"/>
          <w:color w:val="222222"/>
          <w:sz w:val="26"/>
          <w:szCs w:val="26"/>
        </w:rPr>
      </w:pPr>
      <w:r w:rsidDel="00000000" w:rsidR="00000000" w:rsidRPr="00000000">
        <w:rPr>
          <w:rtl w:val="0"/>
        </w:rPr>
      </w:r>
    </w:p>
    <w:p w:rsidR="00000000" w:rsidDel="00000000" w:rsidP="00000000" w:rsidRDefault="00000000" w:rsidRPr="00000000" w14:paraId="00000003">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The Governors of St Mary’s Catholic Primary School Penzance are seeking to appoint two positive and inspiring Teaching Assistants (1:1 to support a pupil with medical needs) to start as soon as possible. Training will be provided. They are keen to accommodate the best candidates who will make a positive impact on our school and standards. Applicants with experience are encouraged to apply.</w:t>
      </w:r>
    </w:p>
    <w:p w:rsidR="00000000" w:rsidDel="00000000" w:rsidP="00000000" w:rsidRDefault="00000000" w:rsidRPr="00000000" w14:paraId="00000004">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We offer</w:t>
      </w:r>
      <w:r w:rsidDel="00000000" w:rsidR="00000000" w:rsidRPr="00000000">
        <w:rPr>
          <w:rFonts w:ascii="Calibri" w:cs="Calibri" w:eastAsia="Calibri" w:hAnsi="Calibri"/>
          <w:color w:val="222222"/>
          <w:sz w:val="26"/>
          <w:szCs w:val="26"/>
          <w:rtl w:val="0"/>
        </w:rPr>
        <w:t xml:space="preserve">:</w:t>
      </w:r>
    </w:p>
    <w:p w:rsidR="00000000" w:rsidDel="00000000" w:rsidP="00000000" w:rsidRDefault="00000000" w:rsidRPr="00000000" w14:paraId="00000005">
      <w:pPr>
        <w:numPr>
          <w:ilvl w:val="0"/>
          <w:numId w:val="1"/>
        </w:numPr>
        <w:shd w:fill="ffffff" w:val="clear"/>
        <w:spacing w:before="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welcoming school with a strong Catholic ethos</w:t>
      </w:r>
    </w:p>
    <w:p w:rsidR="00000000" w:rsidDel="00000000" w:rsidP="00000000" w:rsidRDefault="00000000" w:rsidRPr="00000000" w14:paraId="00000006">
      <w:pPr>
        <w:numPr>
          <w:ilvl w:val="0"/>
          <w:numId w:val="1"/>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Children who are polite, happy and motivated to learn</w:t>
      </w:r>
    </w:p>
    <w:p w:rsidR="00000000" w:rsidDel="00000000" w:rsidP="00000000" w:rsidRDefault="00000000" w:rsidRPr="00000000" w14:paraId="00000007">
      <w:pPr>
        <w:numPr>
          <w:ilvl w:val="0"/>
          <w:numId w:val="1"/>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supportive staff team who genuinely want the best for our pupils</w:t>
      </w:r>
    </w:p>
    <w:p w:rsidR="00000000" w:rsidDel="00000000" w:rsidP="00000000" w:rsidRDefault="00000000" w:rsidRPr="00000000" w14:paraId="00000008">
      <w:pPr>
        <w:numPr>
          <w:ilvl w:val="0"/>
          <w:numId w:val="1"/>
        </w:numPr>
        <w:shd w:fill="ffffff" w:val="clear"/>
        <w:spacing w:after="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commitment to your own professional development</w:t>
      </w:r>
    </w:p>
    <w:p w:rsidR="00000000" w:rsidDel="00000000" w:rsidP="00000000" w:rsidRDefault="00000000" w:rsidRPr="00000000" w14:paraId="00000009">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The successful candidate will:</w:t>
      </w:r>
      <w:r w:rsidDel="00000000" w:rsidR="00000000" w:rsidRPr="00000000">
        <w:rPr>
          <w:rtl w:val="0"/>
        </w:rPr>
      </w:r>
    </w:p>
    <w:p w:rsidR="00000000" w:rsidDel="00000000" w:rsidP="00000000" w:rsidRDefault="00000000" w:rsidRPr="00000000" w14:paraId="0000000A">
      <w:pPr>
        <w:numPr>
          <w:ilvl w:val="0"/>
          <w:numId w:val="2"/>
        </w:numPr>
        <w:shd w:fill="ffffff" w:val="clear"/>
        <w:spacing w:before="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happy to support the Catholic ethos of our school</w:t>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committed to creating challenge, excitement, creativity and independence in learning</w:t>
      </w:r>
    </w:p>
    <w:p w:rsidR="00000000" w:rsidDel="00000000" w:rsidP="00000000" w:rsidRDefault="00000000" w:rsidRPr="00000000" w14:paraId="0000000C">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dedicated to raising standards and be a good role model</w:t>
      </w:r>
    </w:p>
    <w:p w:rsidR="00000000" w:rsidDel="00000000" w:rsidP="00000000" w:rsidRDefault="00000000" w:rsidRPr="00000000" w14:paraId="0000000D">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Have excellent organisational and communication skills</w:t>
      </w:r>
    </w:p>
    <w:p w:rsidR="00000000" w:rsidDel="00000000" w:rsidP="00000000" w:rsidRDefault="00000000" w:rsidRPr="00000000" w14:paraId="0000000E">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dynamic, resilient and hard working with a positive nature</w:t>
      </w:r>
    </w:p>
    <w:p w:rsidR="00000000" w:rsidDel="00000000" w:rsidP="00000000" w:rsidRDefault="00000000" w:rsidRPr="00000000" w14:paraId="0000000F">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able to work as part of a team and establish positive relationships with pupils, parents, governors and staff</w:t>
      </w:r>
    </w:p>
    <w:p w:rsidR="00000000" w:rsidDel="00000000" w:rsidP="00000000" w:rsidRDefault="00000000" w:rsidRPr="00000000" w14:paraId="00000010">
      <w:pPr>
        <w:numPr>
          <w:ilvl w:val="0"/>
          <w:numId w:val="2"/>
        </w:numPr>
        <w:shd w:fill="ffffff" w:val="clear"/>
        <w:spacing w:after="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Have a reflective and evaluative approach to their practice</w:t>
      </w:r>
    </w:p>
    <w:p w:rsidR="00000000" w:rsidDel="00000000" w:rsidP="00000000" w:rsidRDefault="00000000" w:rsidRPr="00000000" w14:paraId="00000011">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Required Date As soon as possible</w:t>
      </w:r>
      <w:r w:rsidDel="00000000" w:rsidR="00000000" w:rsidRPr="00000000">
        <w:rPr>
          <w:rtl w:val="0"/>
        </w:rPr>
      </w:r>
    </w:p>
    <w:p w:rsidR="00000000" w:rsidDel="00000000" w:rsidP="00000000" w:rsidRDefault="00000000" w:rsidRPr="00000000" w14:paraId="00000012">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Salary: Hourly rate range £12.45 to £13.05</w:t>
      </w:r>
      <w:r w:rsidDel="00000000" w:rsidR="00000000" w:rsidRPr="00000000">
        <w:rPr>
          <w:rtl w:val="0"/>
        </w:rPr>
      </w:r>
    </w:p>
    <w:p w:rsidR="00000000" w:rsidDel="00000000" w:rsidP="00000000" w:rsidRDefault="00000000" w:rsidRPr="00000000" w14:paraId="00000013">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Contract: Fixed Term, Part-Time 32.50 hours per week</w:t>
      </w:r>
      <w:r w:rsidDel="00000000" w:rsidR="00000000" w:rsidRPr="00000000">
        <w:rPr>
          <w:rtl w:val="0"/>
        </w:rPr>
      </w:r>
    </w:p>
    <w:p w:rsidR="00000000" w:rsidDel="00000000" w:rsidP="00000000" w:rsidRDefault="00000000" w:rsidRPr="00000000" w14:paraId="00000014">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 Visits to the school are encouraged. To arrange a visit, please contact Jackie Merriman, Senior Administrator on 01736 330005.</w:t>
      </w:r>
    </w:p>
    <w:p w:rsidR="00000000" w:rsidDel="00000000" w:rsidP="00000000" w:rsidRDefault="00000000" w:rsidRPr="00000000" w14:paraId="00000015">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i w:val="1"/>
          <w:color w:val="222222"/>
          <w:sz w:val="26"/>
          <w:szCs w:val="26"/>
          <w:rtl w:val="0"/>
        </w:rPr>
        <w:t xml:space="preserve">We are committed to safeguarding and promoting the welfare of children and young people and expect all staff and volunteers to share this commitment. An enhanced DBS Disclosure is required for this post.</w:t>
      </w:r>
      <w:r w:rsidDel="00000000" w:rsidR="00000000" w:rsidRPr="00000000">
        <w:rPr>
          <w:rtl w:val="0"/>
        </w:rPr>
      </w:r>
    </w:p>
    <w:p w:rsidR="00000000" w:rsidDel="00000000" w:rsidP="00000000" w:rsidRDefault="00000000" w:rsidRPr="00000000" w14:paraId="00000016">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Closing Date: 29</w:t>
      </w:r>
      <w:r w:rsidDel="00000000" w:rsidR="00000000" w:rsidRPr="00000000">
        <w:rPr>
          <w:rFonts w:ascii="Calibri" w:cs="Calibri" w:eastAsia="Calibri" w:hAnsi="Calibri"/>
          <w:b w:val="1"/>
          <w:color w:val="222222"/>
          <w:sz w:val="26"/>
          <w:szCs w:val="26"/>
          <w:vertAlign w:val="superscript"/>
          <w:rtl w:val="0"/>
        </w:rPr>
        <w:t xml:space="preserve">th</w:t>
      </w:r>
      <w:r w:rsidDel="00000000" w:rsidR="00000000" w:rsidRPr="00000000">
        <w:rPr>
          <w:rFonts w:ascii="Calibri" w:cs="Calibri" w:eastAsia="Calibri" w:hAnsi="Calibri"/>
          <w:b w:val="1"/>
          <w:color w:val="222222"/>
          <w:sz w:val="26"/>
          <w:szCs w:val="26"/>
          <w:rtl w:val="0"/>
        </w:rPr>
        <w:t xml:space="preserve"> November 2024</w:t>
      </w:r>
      <w:r w:rsidDel="00000000" w:rsidR="00000000" w:rsidRPr="00000000">
        <w:rPr>
          <w:rtl w:val="0"/>
        </w:rPr>
      </w:r>
    </w:p>
    <w:p w:rsidR="00000000" w:rsidDel="00000000" w:rsidP="00000000" w:rsidRDefault="00000000" w:rsidRPr="00000000" w14:paraId="00000017">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Interviews: 3rd December 2024</w:t>
      </w:r>
      <w:r w:rsidDel="00000000" w:rsidR="00000000" w:rsidRPr="00000000">
        <w:rPr>
          <w:rtl w:val="0"/>
        </w:rPr>
      </w:r>
    </w:p>
    <w:p w:rsidR="00000000" w:rsidDel="00000000" w:rsidP="00000000" w:rsidRDefault="00000000" w:rsidRPr="00000000" w14:paraId="00000018">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Shortlisted candidates will be notified by email</w:t>
      </w:r>
      <w:r w:rsidDel="00000000" w:rsidR="00000000" w:rsidRPr="00000000">
        <w:rPr>
          <w:rtl w:val="0"/>
        </w:rPr>
      </w:r>
    </w:p>
    <w:p w:rsidR="00000000" w:rsidDel="00000000" w:rsidP="00000000" w:rsidRDefault="00000000" w:rsidRPr="00000000" w14:paraId="00000019">
      <w:pPr>
        <w:shd w:fill="f0f5fb" w:val="clear"/>
        <w:spacing w:before="28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School Website address: https://st-marys-catholic.eschools.co.uk</w:t>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b w:val="1"/>
        <w:color w:val="000000"/>
        <w:sz w:val="52"/>
        <w:szCs w:val="52"/>
      </w:rPr>
      <w:drawing>
        <wp:anchor allowOverlap="1" behindDoc="0" distB="0" distT="0" distL="114300" distR="114300" hidden="0" layoutInCell="1" locked="0" relativeHeight="0" simplePos="0">
          <wp:simplePos x="0" y="0"/>
          <wp:positionH relativeFrom="margin">
            <wp:align>right</wp:align>
          </wp:positionH>
          <wp:positionV relativeFrom="topMargin">
            <wp:align>bottom</wp:align>
          </wp:positionV>
          <wp:extent cx="1174115" cy="587375"/>
          <wp:effectExtent b="0" l="0" r="0" t="0"/>
          <wp:wrapNone/>
          <wp:docPr descr="A logo for a company&#10;&#10;Description automatically generated" id="32" name="image1.jpg"/>
          <a:graphic>
            <a:graphicData uri="http://schemas.openxmlformats.org/drawingml/2006/picture">
              <pic:pic>
                <pic:nvPicPr>
                  <pic:cNvPr descr="A logo for a company&#10;&#10;Description automatically generated" id="0" name="image1.jpg"/>
                  <pic:cNvPicPr preferRelativeResize="0"/>
                </pic:nvPicPr>
                <pic:blipFill>
                  <a:blip r:embed="rId1"/>
                  <a:srcRect b="0" l="0" r="0" t="0"/>
                  <a:stretch>
                    <a:fillRect/>
                  </a:stretch>
                </pic:blipFill>
                <pic:spPr>
                  <a:xfrm>
                    <a:off x="0" y="0"/>
                    <a:ext cx="1174115" cy="5873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11C3F"/>
    <w:rPr>
      <w:rFonts w:eastAsia="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04B40"/>
    <w:pPr>
      <w:tabs>
        <w:tab w:val="center" w:pos="4513"/>
        <w:tab w:val="right" w:pos="9026"/>
      </w:tabs>
    </w:pPr>
  </w:style>
  <w:style w:type="character" w:styleId="HeaderChar" w:customStyle="1">
    <w:name w:val="Header Char"/>
    <w:basedOn w:val="DefaultParagraphFont"/>
    <w:link w:val="Header"/>
    <w:uiPriority w:val="99"/>
    <w:rsid w:val="00304B40"/>
    <w:rPr>
      <w:rFonts w:ascii="Arial" w:cs="Arial" w:eastAsia="Times New Roman" w:hAnsi="Arial"/>
      <w:sz w:val="20"/>
      <w:szCs w:val="20"/>
      <w:lang w:eastAsia="en-GB"/>
    </w:rPr>
  </w:style>
  <w:style w:type="paragraph" w:styleId="Footer">
    <w:name w:val="footer"/>
    <w:basedOn w:val="Normal"/>
    <w:link w:val="FooterChar"/>
    <w:uiPriority w:val="99"/>
    <w:unhideWhenUsed w:val="1"/>
    <w:rsid w:val="00304B40"/>
    <w:pPr>
      <w:tabs>
        <w:tab w:val="center" w:pos="4513"/>
        <w:tab w:val="right" w:pos="9026"/>
      </w:tabs>
    </w:pPr>
  </w:style>
  <w:style w:type="character" w:styleId="FooterChar" w:customStyle="1">
    <w:name w:val="Footer Char"/>
    <w:basedOn w:val="DefaultParagraphFont"/>
    <w:link w:val="Footer"/>
    <w:uiPriority w:val="99"/>
    <w:rsid w:val="00304B40"/>
    <w:rPr>
      <w:rFonts w:ascii="Arial" w:cs="Arial" w:eastAsia="Times New Roman" w:hAnsi="Arial"/>
      <w:sz w:val="20"/>
      <w:szCs w:val="20"/>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yskJB88egPCeUHAdktayBqcJA==">CgMxLjA4AHIhMTJqY1ZkaVlIODkwRnlYOFRmOTV1RWxtbW9qUkV4VGVJ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2024-11-20T15:08:00Z</dcterms:created>
  <dc:creator>Adelle Pope</dc:creator>
</cp:coreProperties>
</file>